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50" w:rsidRDefault="00AB7A54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AC5D50" w:rsidRDefault="00AB7A54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 ôsmeho zasadnutia Obecného zastupiteľstva obce Gáň</w:t>
      </w:r>
    </w:p>
    <w:p w:rsidR="00AC5D50" w:rsidRDefault="00AB7A54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26.11.2015</w:t>
      </w:r>
    </w:p>
    <w:p w:rsidR="00AC5D50" w:rsidRDefault="00AC5D50">
      <w:pPr>
        <w:jc w:val="center"/>
        <w:rPr>
          <w:b/>
          <w:sz w:val="32"/>
          <w:szCs w:val="32"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64/2015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pStyle w:val="Odstavecseseznamem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rPr>
          <w:rFonts w:ascii="Arial" w:hAnsi="Arial"/>
        </w:rPr>
      </w:pPr>
      <w:r>
        <w:rPr>
          <w:rFonts w:ascii="Arial" w:hAnsi="Arial"/>
        </w:rPr>
        <w:t>Program zasadnutia obecného zastupiteľstva</w:t>
      </w:r>
    </w:p>
    <w:p w:rsidR="00AC5D50" w:rsidRDefault="00AC5D50">
      <w:pPr>
        <w:rPr>
          <w:rFonts w:ascii="Arial" w:hAnsi="Arial"/>
        </w:rPr>
      </w:pPr>
    </w:p>
    <w:p w:rsidR="00AC5D50" w:rsidRDefault="00AB7A54">
      <w:pPr>
        <w:pStyle w:val="Odstavecseseznamem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rPr>
          <w:rFonts w:ascii="Arial" w:hAnsi="Arial"/>
        </w:rPr>
      </w:pPr>
      <w:r>
        <w:rPr>
          <w:rFonts w:ascii="Arial" w:hAnsi="Arial"/>
        </w:rPr>
        <w:t>Návrhovú komisiu v zložení Ing. Jankovič, Kollár a Tibenský.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65/2015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pStyle w:val="Odstavecseseznamem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 v e d o m i e</w:t>
      </w:r>
    </w:p>
    <w:p w:rsidR="00AC5D50" w:rsidRDefault="00AB7A54">
      <w:pPr>
        <w:pStyle w:val="Odstavecseseznamem"/>
        <w:ind w:left="0"/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26.11.2015</w:t>
      </w:r>
    </w:p>
    <w:p w:rsidR="00AC5D50" w:rsidRDefault="00AC5D50">
      <w:pPr>
        <w:pStyle w:val="Odstavecseseznamem"/>
        <w:ind w:left="0"/>
        <w:jc w:val="both"/>
        <w:rPr>
          <w:rFonts w:ascii="Arial" w:hAnsi="Arial"/>
        </w:rPr>
      </w:pPr>
    </w:p>
    <w:p w:rsidR="00AC5D50" w:rsidRDefault="00AB7A54">
      <w:pPr>
        <w:pStyle w:val="Odstavecseseznamem"/>
        <w:numPr>
          <w:ilvl w:val="0"/>
          <w:numId w:val="2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Ukončiť sledovanie úloh schválených uznesením č.: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56/2015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57/2015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58/2015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59/2015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60/2015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61/2015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62/2015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63/2015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66/2015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Prerokovalo a v súlade s ustanoveniam §18f, ods. 1 písm. d) zákona č. 369/1990 Zb.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Berie na vedomie</w:t>
      </w:r>
    </w:p>
    <w:p w:rsidR="00AC5D50" w:rsidRDefault="00AB7A54">
      <w:pPr>
        <w:numPr>
          <w:ilvl w:val="0"/>
          <w:numId w:val="3"/>
        </w:num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Správu o výsledkoch kontroly odmeňovania zamestnancov obce Gáň 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a Prijaté opatrenia na odstránenie zistených nedostatkov a príčin ich vzniku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numPr>
          <w:ilvl w:val="0"/>
          <w:numId w:val="3"/>
        </w:numPr>
        <w:ind w:left="360"/>
        <w:jc w:val="both"/>
        <w:rPr>
          <w:rFonts w:ascii="Arial" w:hAnsi="Arial"/>
        </w:rPr>
      </w:pPr>
      <w:r>
        <w:rPr>
          <w:rFonts w:ascii="Arial" w:hAnsi="Arial"/>
        </w:rPr>
        <w:t>Správu o výsledkoch kontroly čerpania výdavkov na prevádzku a vedenie záznamov používania služobného motorového vozidla obce Gáň a Prijaté opatrenia na odstránenie zistených nedostatkov a príčin ich vzniku.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67/2015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Prerokovalo a v súlade s ustanoveniam §18f, ods. 1 písm. d) 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Návrh plánu kontrolnej činnosti hlavnej kontrolórky obce Gáň na 1. Polrok 2016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68/2015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Zásady odmeňovania poslancov Obecného zastupiteľstva obce Gáň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Zdržal sa hlasovania: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69/2015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spacing w:after="200"/>
        <w:textAlignment w:val="auto"/>
        <w:rPr>
          <w:rFonts w:ascii="Arial" w:hAnsi="Arial"/>
        </w:rPr>
      </w:pPr>
      <w:r>
        <w:rPr>
          <w:rFonts w:ascii="Arial" w:hAnsi="Arial"/>
        </w:rPr>
        <w:lastRenderedPageBreak/>
        <w:t>Dodatok č. 2 k Všeobecne záväznému nariadeniu č. 83/2013 o podmienkach určovania a vyberania miestnych daní a poplatku za komunálne odpady a drobné stavebné odpady.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70/2015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Prílohu č. 1 k Všeobecne záväznému nariadeniu č. 74/2012 o určení výšky dotácie na prevádzku a mzdy na dieťa materskej školy so sídlom na území obce Gáň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71/2015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Prílohu č. 1 k Všeobecne záväznému nariadeniu č. 66/2011 o hospodárení a nakladaní s majetkom obce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72/2015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spacing w:after="200" w:line="276" w:lineRule="auto"/>
        <w:jc w:val="both"/>
        <w:textAlignment w:val="auto"/>
      </w:pPr>
      <w:r>
        <w:rPr>
          <w:rFonts w:ascii="Arial" w:hAnsi="Arial"/>
        </w:rPr>
        <w:t>Kúpu: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pozemku evidovaného ako parcela registra ,,C“, druh: orná pôda, vo výmere 1 893 m², parcelné číslo 51/1, nachádzajúceho sa v okrese: Galanta, v obci: GÁŇ, v katastrálnom území: Gáň, vedeného Okresným úradom Galanta, katastrálnym odborom na liste vlastníctva č. 550,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- </w:t>
      </w:r>
      <w:r>
        <w:rPr>
          <w:rFonts w:ascii="Arial" w:hAnsi="Arial"/>
        </w:rPr>
        <w:tab/>
        <w:t>novo zameraného pozemku (diel 1) bližšie špecifikovaného podľa geometrického plánu, druh: zastavané plochy a nádvoria, vo výmere 1 226 m², s parcelným číslom 50/6, nachádzajúceho sa v okrese: Galanta, v obci: GÁŇ, v katastrálnom území: Gáň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novo zameraného pozemku (diel 2) bližšie špecifikovaného podľa geometrického plánu, druh: zastavané plochy a nádvoria, vo výmere 278 m², s parcelným číslom 50/7, nachádzajúceho sa v okrese: Galanta, v obci: GÁŇ, v katastrálnom území: Gáň.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Všetky pozemky o celkovej výmere 3397 m2 sú bez vecného bremena a sú v bezpodielovom spoluvlastníctve manželov Dušana Fóku a Kataríny Fókovej rod. Mrvovej, obaja bytom Gáň 240, 925 31 Gáň, a to za celkovú kúpnu cenu 56050,50 Eur. Pričom kúpna cena sa vyplatí predávajúcim po vyprataní a vyčistení predmetných pozemkov.  Správny poplatok za návrh na vklad do katastra nehnuteľností uhradí obec. 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spacing w:after="200"/>
        <w:textAlignment w:val="auto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73/2015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8.Zmenu rozpočtu rozpočtovým Opatrením č. 6/2015 v zmysle   ustanovenia §14 ods. 2 písm. a) zákona č. 583/2004 Z.z. o rozpočtových pravidlách územnej samosprávy a o zmene a doplnení niektorých zákonov v znení neskorších predpisov podľa priloženého návrhu: </w:t>
      </w:r>
      <w:r>
        <w:rPr>
          <w:rFonts w:ascii="Arial" w:hAnsi="Arial" w:cs="Arial"/>
        </w:rPr>
        <w:tab/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AC5D50" w:rsidTr="00AC5D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C5D50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3.,4.zmena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5.zmena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6.zmena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7.zmena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8.zmena rozpočtu na rok 2015 v €</w:t>
            </w:r>
          </w:p>
        </w:tc>
      </w:tr>
      <w:tr w:rsidR="00AC5D50" w:rsidTr="00AC5D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príjmy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497445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523545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543545</w:t>
            </w:r>
          </w:p>
        </w:tc>
      </w:tr>
      <w:tr w:rsidR="00AC5D50" w:rsidTr="00AC5D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príjmy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AC5D50" w:rsidTr="00AC5D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196817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198387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229617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230200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233657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233657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233657</w:t>
            </w:r>
          </w:p>
        </w:tc>
      </w:tr>
      <w:tr w:rsidR="00AC5D50" w:rsidTr="00AC5D5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Príjmy spolu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757202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777202</w:t>
            </w:r>
          </w:p>
        </w:tc>
      </w:tr>
    </w:tbl>
    <w:p w:rsidR="00AC5D50" w:rsidRDefault="00AC5D50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p w:rsidR="00AC5D50" w:rsidRDefault="00AC5D50">
      <w:pPr>
        <w:ind w:left="2124" w:firstLine="12"/>
        <w:textAlignment w:val="auto"/>
        <w:rPr>
          <w:rFonts w:ascii="Arial" w:hAnsi="Arial" w:cs="Arial"/>
          <w:i/>
          <w:sz w:val="22"/>
          <w:szCs w:val="22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1129"/>
        <w:gridCol w:w="998"/>
        <w:gridCol w:w="1134"/>
        <w:gridCol w:w="1088"/>
        <w:gridCol w:w="1066"/>
        <w:gridCol w:w="1060"/>
        <w:gridCol w:w="1038"/>
      </w:tblGrid>
      <w:tr w:rsidR="00AC5D50" w:rsidTr="00AC5D5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Rozpočet na rok 2015 v €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1.Zmena rozpočtu na rok 2015 v €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2.Zmena rozpočtu na rok 2015 v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3.,4. Zmena rozpočtu na rok 2015 v €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5.zmena rozpočtu na rok 2015  v €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6.zmena rozpočtu na rok 2015 v €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7.zmena rozpočtu na rok 2015 v €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8.zmena rozpočtu na rok 2015 v €</w:t>
            </w:r>
          </w:p>
        </w:tc>
      </w:tr>
      <w:tr w:rsidR="00AC5D50" w:rsidTr="00AC5D5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Bežné výdavky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427262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427282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435692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435732</w:t>
            </w:r>
          </w:p>
        </w:tc>
      </w:tr>
      <w:tr w:rsidR="00AC5D50" w:rsidTr="00AC5D5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Kapitálové výdavky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267000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268550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291370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295370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297500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297500</w:t>
            </w:r>
          </w:p>
        </w:tc>
      </w:tr>
      <w:tr w:rsidR="00AC5D50" w:rsidTr="00AC5D5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Finančné operácie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</w:tr>
      <w:tr w:rsidR="00AC5D50" w:rsidTr="00AC5D5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Výdavky spolu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694262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695832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727102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731102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D50" w:rsidRDefault="00AB7A54">
            <w:pPr>
              <w:textAlignment w:val="auto"/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733232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5D50" w:rsidRDefault="00AB7A54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733232</w:t>
            </w:r>
          </w:p>
        </w:tc>
      </w:tr>
    </w:tbl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74/2015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A. Konštatuje, že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starostkou obce predložený, </w:t>
      </w:r>
    </w:p>
    <w:p w:rsidR="00AC5D50" w:rsidRDefault="00AB7A54">
      <w:pPr>
        <w:jc w:val="both"/>
        <w:textAlignment w:val="auto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Návrh viacročného rozpočtu na r. 2016-2018</w:t>
      </w:r>
    </w:p>
    <w:p w:rsidR="00AC5D50" w:rsidRDefault="00AB7A54">
      <w:pPr>
        <w:jc w:val="both"/>
        <w:textAlignment w:val="auto"/>
      </w:pPr>
      <w:r>
        <w:rPr>
          <w:rFonts w:ascii="Arial" w:hAnsi="Arial"/>
        </w:rPr>
        <w:t xml:space="preserve">- je v súlade s §10 ods. 7 zákona SNR č. 583/2004 Z.z. o rozpočtových pravidlách územnej samosprávy  a o zmene  a doplnení niektorých zákonov </w:t>
      </w:r>
    </w:p>
    <w:p w:rsidR="00AC5D50" w:rsidRDefault="00AB7A54">
      <w:pPr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- je zostavený bez programovej štruktúry v zmysle uznesenia č. 314/2014</w:t>
      </w:r>
    </w:p>
    <w:p w:rsidR="00AC5D50" w:rsidRDefault="00AB7A54">
      <w:pPr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 xml:space="preserve">- celkový rozpočet obce je vyrovnaný a z toho bežný rozpočet je prebytkový vo výške  143568 €  a </w:t>
      </w:r>
      <w:r>
        <w:rPr>
          <w:rFonts w:ascii="Arial" w:hAnsi="Arial"/>
        </w:rPr>
        <w:tab/>
        <w:t>kapitálový rozpočet je  schodkový vo výške 513000 €</w:t>
      </w:r>
    </w:p>
    <w:p w:rsidR="00AC5D50" w:rsidRDefault="00AC5D50">
      <w:pPr>
        <w:jc w:val="both"/>
        <w:textAlignment w:val="auto"/>
        <w:rPr>
          <w:rFonts w:ascii="Arial" w:hAnsi="Arial"/>
          <w:b/>
        </w:rPr>
      </w:pPr>
    </w:p>
    <w:p w:rsidR="00AC5D50" w:rsidRDefault="00AB7A54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B. Schvaľuje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rozpočet obce Gáň na rok 2016, kde príjmy predstavujú finančný objem  923152 € a výdavky 923152 €</w:t>
      </w:r>
    </w:p>
    <w:p w:rsidR="00AC5D50" w:rsidRDefault="00AB7A54">
      <w:pPr>
        <w:jc w:val="both"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C. Berie na vedomie</w:t>
      </w:r>
    </w:p>
    <w:p w:rsidR="00AC5D50" w:rsidRDefault="00AB7A54">
      <w:pPr>
        <w:spacing w:after="200" w:line="276" w:lineRule="auto"/>
        <w:jc w:val="both"/>
        <w:textAlignment w:val="auto"/>
        <w:rPr>
          <w:rFonts w:ascii="Arial" w:hAnsi="Arial"/>
        </w:rPr>
      </w:pPr>
      <w:r>
        <w:rPr>
          <w:rFonts w:ascii="Arial" w:hAnsi="Arial"/>
        </w:rPr>
        <w:t>viacročný rozpočet na roky 2017-2018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Lipovský, Ing. Radimák, Kollár, Tibenský, Mgr. Masár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75/2015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C5D50">
      <w:pPr>
        <w:jc w:val="both"/>
        <w:rPr>
          <w:rFonts w:ascii="Arial" w:hAnsi="Arial"/>
          <w:b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Použitie rezervného fondu vo výške 369432 Eur na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-Rekonštrukciu a modernizáciu budovy pohostinstva a dvora kultúrneho domu vo výške 307000 Eur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- Rekonštrukciu chodníkov miestnej časti Brakoň vo výške 22432 Eur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- Výstavba nového chodníka v miestnej časti Brakoň vo výške 40000 Eur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Zdržal sa hlasovanie: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76/2015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Rozhodnutie o upustení od vymáhania a odpise pohľadávky, ktorá vznikla na dani z nehnuteľností voči daňovníkovi ROBIN EUROSERVICE s.r.o. Trnavská cesta 6, Sereď vo výške 42,28 Eur. 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77/2015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Harmonogram zasadnutí obecného zastupiteľstva na rok 2016 podľa priloženého harmonogramu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78/2015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AC5D50" w:rsidRDefault="00AB7A54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dotáciu z rozpočtu obce pre Dobrovoľný hasičský zbor v Gáni vo výške  4460 Eur na: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Projekt č. 1 –Výročná členská schôdza s určením na nákup upomienkových predmetov vo výške 150 Eur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č. 2- Usporiadanie branného behu a nočnej hasičskej súťaže – nákup medailí, pohárov a upomienkových predmetov vo výške 400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3- Hasičské súťaže – výdavky spolu v sume 3910 Eur s určením na úhradu: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Štartovné 400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PHM /auto a čerpadlá/ 1000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Emisná kontrola 130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Materiál súvisiaci s prípravou na súťaže 200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Zákonná poistka /auto/ 240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Športová uniforma 530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Tričká s logom 160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Športová uniforma detská 450 Eur</w:t>
      </w:r>
    </w:p>
    <w:p w:rsidR="00AC5D50" w:rsidRDefault="00AB7A54">
      <w:pPr>
        <w:numPr>
          <w:ilvl w:val="0"/>
          <w:numId w:val="4"/>
        </w:numPr>
        <w:ind w:left="357" w:hanging="357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Opravy a údržba hasičskej techniky 800 Eur 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79/2015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AC5D50" w:rsidRDefault="00AB7A54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dotáciu z rozpočtu obce pre občianske združenie Mládež Gáň vo výške 3650 Eur na: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1 – Spoznávací zájazd s určením na dopravné náklady vo výške 850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2- Športový deň, silák a volejbalový turnaj náklady na prenájom vo výške 100 Eur, ceny pre súťažiacich vo výške 250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3- Dedinská zábava – Katarínska a Majáles náklady na ozvučenie vo výške 400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4- Spoznávajme krajinu a športujme na dopravné náklady vo výške 2050 Eur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80/2015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AC5D50" w:rsidRDefault="00AB7A54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dotáciu z rozpočtu obce pre Okresnú organizáciu Jednoty dôchodcov, základná organizácia Gáň vo výške 3200 Eur na: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1 - Návšteva divadelného predstavenia dopravné náklady vo výške 100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č. 2 – Návšteva termálneho kúpaliska dopravné náklady vo výške 700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3 – Pobytový zájazd dopravné náklady vo výške 1000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4 – Poznávací zájazd dopravné náklady vo výške 1400 Eur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81/2015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AC5D50" w:rsidRDefault="00AB7A54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dotáciu z rozpočtu obce pre Rímskokatolícku cirkev, farnosť Gáň vo výške 2500 Eur na: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1 – Stavebné úpravy na kostole sv. Rodiny – vybudovanie prístreškov nad vchod do kostola a sakristie vo výške  2000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2- Prevádzkové náklady s určením na čiastočné pokrytie nákladov na elektrickú energiu vo výške 500 Eur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82/2015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AC5D50" w:rsidRDefault="00AB7A54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dotáciu z rozpočtu obce pre Katolícku Jednotu Slovenska vo výške 2000 Eur na: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1 – Výlety na pútnické miesta dopravné náklady vo výške 2000 Eur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C5D50">
      <w:pPr>
        <w:jc w:val="both"/>
        <w:rPr>
          <w:rFonts w:ascii="Arial" w:hAnsi="Arial"/>
          <w:b/>
          <w:i/>
        </w:rPr>
      </w:pPr>
    </w:p>
    <w:p w:rsidR="00AC5D50" w:rsidRDefault="00AB7A5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83/2015</w:t>
      </w: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AC5D50" w:rsidRDefault="00AB7A54">
      <w:pPr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 súlade s §11 ods. 4 písm. b) zákonom č. 369/1990 Zb. o obecnom zriadení v znení neskorších predpisov a VZN č. 77/2013 o poskytovaní dotácie z rozpočtu obce Gáň</w:t>
      </w:r>
    </w:p>
    <w:p w:rsidR="00AC5D50" w:rsidRDefault="00AB7A54">
      <w:pPr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 ch v a ľ u j e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dotáciu z rozpočtu obce pre Slovenský zväz záhradkárov, základná organizácia Gáň vo výške 1880 Eur na: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Projekt č. 1 – Vzdelávaco-poznávacie zájazdy so záhradkárskym zameraním dopravné náklady vo výške 1430 Eur 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2 – Vzdelávacia činnosť pre členov a nečlenov ZO v oblasti pestovania, kompostovania a permakultúry – náklady na lektora vo výške 100 Eur</w:t>
      </w:r>
    </w:p>
    <w:p w:rsidR="00AC5D50" w:rsidRDefault="00AB7A54">
      <w:pPr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Projekt č. 3 – Výstava ovocia, zeleniny a kvetov spojená s tvorivými dielňami pre deti – náklady na nákup cien vo výške 350 Eur</w:t>
      </w:r>
    </w:p>
    <w:p w:rsidR="00AC5D50" w:rsidRDefault="00AC5D50">
      <w:pPr>
        <w:jc w:val="both"/>
        <w:rPr>
          <w:rFonts w:ascii="Arial" w:hAnsi="Arial"/>
        </w:rPr>
      </w:pPr>
    </w:p>
    <w:p w:rsidR="00AC5D50" w:rsidRDefault="00AC5D50">
      <w:pPr>
        <w:jc w:val="both"/>
        <w:rPr>
          <w:rFonts w:ascii="Arial" w:hAnsi="Arial"/>
        </w:rPr>
      </w:pPr>
    </w:p>
    <w:p w:rsidR="00AC5D50" w:rsidRDefault="00AB7A54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Ing. Radimák, Kollár, Tibenský, Mgr. Masár, Ing. Lipovský</w:t>
      </w:r>
    </w:p>
    <w:p w:rsidR="00AC5D50" w:rsidRDefault="00AC5D50">
      <w:pPr>
        <w:ind w:left="3540" w:firstLine="708"/>
        <w:jc w:val="both"/>
        <w:rPr>
          <w:rFonts w:ascii="Arial" w:hAnsi="Arial"/>
        </w:rPr>
      </w:pPr>
    </w:p>
    <w:p w:rsidR="00AC5D50" w:rsidRDefault="00AB7A54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AC5D50" w:rsidRDefault="00AC5D50">
      <w:pPr>
        <w:jc w:val="both"/>
        <w:rPr>
          <w:rFonts w:ascii="Arial" w:hAnsi="Arial"/>
        </w:rPr>
      </w:pPr>
    </w:p>
    <w:sectPr w:rsidR="00AC5D50" w:rsidSect="00AC5D5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13" w:rsidRDefault="00AD7F13" w:rsidP="00AC5D50">
      <w:r>
        <w:separator/>
      </w:r>
    </w:p>
  </w:endnote>
  <w:endnote w:type="continuationSeparator" w:id="0">
    <w:p w:rsidR="00AD7F13" w:rsidRDefault="00AD7F13" w:rsidP="00A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13" w:rsidRDefault="00AD7F13" w:rsidP="00AC5D50">
      <w:r w:rsidRPr="00AC5D50">
        <w:rPr>
          <w:color w:val="000000"/>
        </w:rPr>
        <w:separator/>
      </w:r>
    </w:p>
  </w:footnote>
  <w:footnote w:type="continuationSeparator" w:id="0">
    <w:p w:rsidR="00AD7F13" w:rsidRDefault="00AD7F13" w:rsidP="00AC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2142"/>
    <w:multiLevelType w:val="multilevel"/>
    <w:tmpl w:val="285A885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567C9"/>
    <w:multiLevelType w:val="multilevel"/>
    <w:tmpl w:val="A524FBB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ACC46DB"/>
    <w:multiLevelType w:val="multilevel"/>
    <w:tmpl w:val="07D4CFEA"/>
    <w:lvl w:ilvl="0">
      <w:start w:val="1"/>
      <w:numFmt w:val="upperLetter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F3200A2"/>
    <w:multiLevelType w:val="multilevel"/>
    <w:tmpl w:val="E214C25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0"/>
    <w:rsid w:val="00AB7A54"/>
    <w:rsid w:val="00AC5D50"/>
    <w:rsid w:val="00AD7F13"/>
    <w:rsid w:val="00DC3164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EA8B-8112-4A90-9F9F-D68716F8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5D5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AC5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2015-02-20T09:51:00Z</cp:lastPrinted>
  <dcterms:created xsi:type="dcterms:W3CDTF">2016-07-03T06:22:00Z</dcterms:created>
  <dcterms:modified xsi:type="dcterms:W3CDTF">2016-07-03T06:22:00Z</dcterms:modified>
</cp:coreProperties>
</file>