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6A0" w:rsidRDefault="006776A0" w:rsidP="006776A0">
      <w:pPr>
        <w:pStyle w:val="Bezriadkovania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Štatistický úrad Slovenskej republiky</w:t>
      </w:r>
    </w:p>
    <w:p w:rsidR="006776A0" w:rsidRDefault="006776A0" w:rsidP="006776A0">
      <w:pPr>
        <w:pStyle w:val="Bezriadkovania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776A0" w:rsidRDefault="006776A0" w:rsidP="006776A0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Žiadosť</w:t>
      </w:r>
    </w:p>
    <w:p w:rsidR="006776A0" w:rsidRDefault="006776A0" w:rsidP="006776A0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právnickej osoby</w:t>
      </w:r>
      <w:r>
        <w:rPr>
          <w:rFonts w:ascii="Times New Roman" w:hAnsi="Times New Roman" w:cs="Times New Roman"/>
          <w:b/>
          <w:sz w:val="24"/>
          <w:szCs w:val="24"/>
        </w:rPr>
        <w:t xml:space="preserve"> o zmenu údajov zapísaných v registri organizácií</w:t>
      </w:r>
    </w:p>
    <w:p w:rsidR="006776A0" w:rsidRDefault="006776A0" w:rsidP="006776A0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podľa zákona č. 540/2001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 o štátnej štatistike v znení neskorších  predpisov</w:t>
      </w:r>
    </w:p>
    <w:p w:rsidR="006776A0" w:rsidRDefault="006776A0" w:rsidP="006776A0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6776A0" w:rsidTr="006776A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A0" w:rsidRDefault="006776A0">
            <w:pPr>
              <w:pStyle w:val="Bezriadkovania"/>
              <w:tabs>
                <w:tab w:val="left" w:pos="1260"/>
                <w:tab w:val="center" w:pos="2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A0" w:rsidRDefault="006776A0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6A0" w:rsidTr="006776A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A0" w:rsidRDefault="006776A0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Obchodné meno (názov)</w:t>
            </w:r>
          </w:p>
          <w:p w:rsidR="006776A0" w:rsidRDefault="006776A0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A0" w:rsidRDefault="006776A0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6A0" w:rsidTr="006776A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A0" w:rsidRDefault="006776A0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Sídlo</w:t>
            </w:r>
          </w:p>
          <w:p w:rsidR="006776A0" w:rsidRDefault="006776A0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A0" w:rsidRDefault="006776A0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6A0" w:rsidTr="006776A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A0" w:rsidRDefault="006776A0" w:rsidP="00FC4150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Číslo telefónu (vrátane smerového čísla)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A0" w:rsidRDefault="006776A0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6A0" w:rsidTr="006776A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A0" w:rsidRDefault="006776A0" w:rsidP="00FC4150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Číslo faxu (vrátane smerového čísla)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A0" w:rsidRDefault="006776A0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6A0" w:rsidTr="006776A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A0" w:rsidRDefault="006776A0" w:rsidP="00FC4150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Elektronická adresa (e-mail)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A0" w:rsidRDefault="006776A0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6A0" w:rsidTr="006776A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A0" w:rsidRDefault="006776A0" w:rsidP="006776A0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Poštová adresa (ak je iná ako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sídlo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podnikania)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A0" w:rsidRDefault="006776A0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6A0" w:rsidTr="006776A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A0" w:rsidRDefault="006776A0" w:rsidP="00FC4150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zamestnancov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A0" w:rsidRDefault="006776A0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6A0" w:rsidTr="006776A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A0" w:rsidRDefault="006776A0" w:rsidP="00FC4150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Ekonomická aktivita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A0" w:rsidRDefault="006776A0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6A0" w:rsidTr="006776A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A0" w:rsidRDefault="006776A0" w:rsidP="00FC4150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Meno a priezvisko štatutárneho zástupcu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A0" w:rsidRDefault="006776A0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6A0" w:rsidTr="006776A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A0" w:rsidRDefault="006776A0" w:rsidP="00FC4150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trvalého pobytu štatutárneho zástupcu</w:t>
            </w:r>
          </w:p>
          <w:p w:rsidR="006776A0" w:rsidRDefault="006776A0" w:rsidP="00FC4150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A0" w:rsidRDefault="006776A0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6A0" w:rsidTr="006776A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A0" w:rsidRDefault="006776A0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Žiadosť vyplnil (meno a priezvisko)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A0" w:rsidRDefault="006776A0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6A0" w:rsidTr="006776A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A0" w:rsidRDefault="006776A0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Dátum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A0" w:rsidRDefault="006776A0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76A0" w:rsidRDefault="006776A0" w:rsidP="006776A0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6776A0" w:rsidRDefault="006776A0" w:rsidP="006776A0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Potvrdzujem pravdivosť vyššie uvedených údajov</w:t>
      </w:r>
    </w:p>
    <w:p w:rsidR="006776A0" w:rsidRDefault="006776A0" w:rsidP="006776A0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776A0" w:rsidRDefault="006776A0" w:rsidP="006776A0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...........................................</w:t>
      </w:r>
    </w:p>
    <w:p w:rsidR="006776A0" w:rsidRDefault="006776A0" w:rsidP="006776A0">
      <w:pPr>
        <w:pStyle w:val="Bezriadkovania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podpis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776A0" w:rsidRDefault="006776A0" w:rsidP="006776A0">
      <w:pPr>
        <w:pStyle w:val="Bezriadkovania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:rsidR="006776A0" w:rsidRDefault="006776A0" w:rsidP="006776A0">
      <w:pPr>
        <w:pStyle w:val="Bezriadkovania"/>
        <w:tabs>
          <w:tab w:val="right" w:pos="907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Vypĺňa Štatistický úrad SR</w:t>
      </w:r>
    </w:p>
    <w:p w:rsidR="006776A0" w:rsidRDefault="006776A0" w:rsidP="006776A0">
      <w:pPr>
        <w:pStyle w:val="Bezriadkovania"/>
        <w:tabs>
          <w:tab w:val="right" w:pos="9072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6776A0" w:rsidTr="006776A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A0" w:rsidRDefault="006776A0">
            <w:pPr>
              <w:pStyle w:val="Bezriadkovania"/>
              <w:tabs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Základná sídelná jednotka (ICZSJ)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A0" w:rsidRDefault="006776A0">
            <w:pPr>
              <w:pStyle w:val="Bezriadkovania"/>
              <w:tabs>
                <w:tab w:val="right" w:pos="90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76A0" w:rsidTr="006776A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A0" w:rsidRDefault="006776A0">
            <w:pPr>
              <w:pStyle w:val="Bezriadkovania"/>
              <w:tabs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HLSKNACE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A0" w:rsidRDefault="006776A0">
            <w:pPr>
              <w:pStyle w:val="Bezriadkovania"/>
              <w:tabs>
                <w:tab w:val="right" w:pos="90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76A0" w:rsidTr="006776A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A0" w:rsidRDefault="006776A0">
            <w:pPr>
              <w:pStyle w:val="Bezriadkovania"/>
              <w:tabs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Právna forma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A0" w:rsidRDefault="006776A0">
            <w:pPr>
              <w:pStyle w:val="Bezriadkovania"/>
              <w:tabs>
                <w:tab w:val="right" w:pos="90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76A0" w:rsidTr="006776A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A0" w:rsidRDefault="006776A0">
            <w:pPr>
              <w:pStyle w:val="Bezriadkovania"/>
              <w:tabs>
                <w:tab w:val="right" w:pos="90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Sektor pre národné účty (ESU 95)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A0" w:rsidRDefault="006776A0">
            <w:pPr>
              <w:pStyle w:val="Bezriadkovania"/>
              <w:tabs>
                <w:tab w:val="right" w:pos="90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76A0" w:rsidTr="006776A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A0" w:rsidRDefault="006776A0">
            <w:pPr>
              <w:pStyle w:val="Bezriadkovania"/>
              <w:tabs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Klasifikačné údaje vyplnil: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A0" w:rsidRDefault="006776A0">
            <w:pPr>
              <w:pStyle w:val="Bezriadkovania"/>
              <w:tabs>
                <w:tab w:val="right" w:pos="90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776A0" w:rsidRDefault="006776A0" w:rsidP="006776A0">
      <w:pPr>
        <w:pStyle w:val="Bezriadkovania"/>
        <w:tabs>
          <w:tab w:val="right" w:pos="9072"/>
        </w:tabs>
        <w:rPr>
          <w:rFonts w:ascii="Times New Roman" w:hAnsi="Times New Roman" w:cs="Times New Roman"/>
          <w:b/>
          <w:sz w:val="24"/>
          <w:szCs w:val="24"/>
        </w:rPr>
      </w:pPr>
    </w:p>
    <w:p w:rsidR="006776A0" w:rsidRDefault="006776A0" w:rsidP="006776A0">
      <w:pPr>
        <w:pStyle w:val="Bezriadkovania"/>
        <w:tabs>
          <w:tab w:val="right" w:pos="907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UPOZORNENIE:</w:t>
      </w:r>
    </w:p>
    <w:p w:rsidR="006776A0" w:rsidRDefault="006776A0" w:rsidP="006776A0">
      <w:pPr>
        <w:pStyle w:val="Bezriadkovania"/>
        <w:tabs>
          <w:tab w:val="righ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Správny poplatok za pridelenie identifikačného čísla (IČO) podľa položky 266 písm. a) sadzobníka správnych poplatkov zákona NR SR č. 145/1995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 správnych poplatkoch v znení neskorších predpisov je stanovený pevnou sumou </w:t>
      </w:r>
      <w:r>
        <w:rPr>
          <w:rFonts w:ascii="Times New Roman" w:hAnsi="Times New Roman" w:cs="Times New Roman"/>
          <w:b/>
          <w:sz w:val="24"/>
          <w:szCs w:val="24"/>
        </w:rPr>
        <w:t>3 Eurá</w:t>
      </w:r>
      <w:r>
        <w:rPr>
          <w:rFonts w:ascii="Times New Roman" w:hAnsi="Times New Roman" w:cs="Times New Roman"/>
          <w:sz w:val="24"/>
          <w:szCs w:val="24"/>
        </w:rPr>
        <w:t xml:space="preserve"> a je splatný pri podaní žiadosti.</w:t>
      </w:r>
    </w:p>
    <w:p w:rsidR="006776A0" w:rsidRDefault="006776A0" w:rsidP="006776A0">
      <w:pPr>
        <w:pStyle w:val="Bezriadkovania"/>
        <w:tabs>
          <w:tab w:val="righ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Podľa § 7 citovaného zákona sa poplatky platia kolkovými známkami, v hotovosti do pokladnice úradu, poštovým poukazom alebo bankovým prevodom na účet úradu: IBAN:</w:t>
      </w:r>
      <w:r>
        <w:rPr>
          <w:rFonts w:ascii="Times New Roman" w:hAnsi="Times New Roman" w:cs="Times New Roman"/>
          <w:b/>
          <w:sz w:val="24"/>
          <w:szCs w:val="24"/>
        </w:rPr>
        <w:t xml:space="preserve">SK16 8180 0000 0070 0007 2305 </w:t>
      </w:r>
      <w:r>
        <w:rPr>
          <w:rFonts w:ascii="Times New Roman" w:hAnsi="Times New Roman" w:cs="Times New Roman"/>
          <w:sz w:val="24"/>
          <w:szCs w:val="24"/>
        </w:rPr>
        <w:t>BIC:</w:t>
      </w:r>
      <w:r>
        <w:rPr>
          <w:rFonts w:ascii="Times New Roman" w:hAnsi="Times New Roman" w:cs="Times New Roman"/>
          <w:b/>
          <w:sz w:val="24"/>
          <w:szCs w:val="24"/>
        </w:rPr>
        <w:t>SPSRSKBA.</w:t>
      </w:r>
      <w:r>
        <w:rPr>
          <w:rFonts w:ascii="Times New Roman" w:hAnsi="Times New Roman" w:cs="Times New Roman"/>
          <w:sz w:val="24"/>
          <w:szCs w:val="24"/>
        </w:rPr>
        <w:t xml:space="preserve"> Do variabilného symbolu je potrebné uviesť kód kraja (sídla  pracoviska ŠÚ SR): Bratislavský -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 Trnavský -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Trenčiansky –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Nitriansky -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Žilinský -</w:t>
      </w:r>
      <w:r>
        <w:rPr>
          <w:rFonts w:ascii="Times New Roman" w:hAnsi="Times New Roman" w:cs="Times New Roman"/>
          <w:b/>
          <w:sz w:val="24"/>
          <w:szCs w:val="24"/>
        </w:rPr>
        <w:t xml:space="preserve">5, </w:t>
      </w:r>
      <w:r>
        <w:rPr>
          <w:rFonts w:ascii="Times New Roman" w:hAnsi="Times New Roman" w:cs="Times New Roman"/>
          <w:sz w:val="24"/>
          <w:szCs w:val="24"/>
        </w:rPr>
        <w:t>Banskobystrický -</w:t>
      </w:r>
      <w:r>
        <w:rPr>
          <w:rFonts w:ascii="Times New Roman" w:hAnsi="Times New Roman" w:cs="Times New Roman"/>
          <w:b/>
          <w:sz w:val="24"/>
          <w:szCs w:val="24"/>
        </w:rPr>
        <w:t>6,</w:t>
      </w:r>
      <w:r>
        <w:rPr>
          <w:rFonts w:ascii="Times New Roman" w:hAnsi="Times New Roman" w:cs="Times New Roman"/>
          <w:sz w:val="24"/>
          <w:szCs w:val="24"/>
        </w:rPr>
        <w:t xml:space="preserve"> Prešovský – </w:t>
      </w:r>
      <w:r>
        <w:rPr>
          <w:rFonts w:ascii="Times New Roman" w:hAnsi="Times New Roman" w:cs="Times New Roman"/>
          <w:b/>
          <w:sz w:val="24"/>
          <w:szCs w:val="24"/>
        </w:rPr>
        <w:t>7,</w:t>
      </w:r>
      <w:r>
        <w:rPr>
          <w:rFonts w:ascii="Times New Roman" w:hAnsi="Times New Roman" w:cs="Times New Roman"/>
          <w:sz w:val="24"/>
          <w:szCs w:val="24"/>
        </w:rPr>
        <w:t xml:space="preserve">  Košický – </w:t>
      </w:r>
      <w:r>
        <w:rPr>
          <w:rFonts w:ascii="Times New Roman" w:hAnsi="Times New Roman" w:cs="Times New Roman"/>
          <w:b/>
          <w:sz w:val="24"/>
          <w:szCs w:val="24"/>
        </w:rPr>
        <w:t>8.</w:t>
      </w:r>
    </w:p>
    <w:p w:rsidR="006776A0" w:rsidRDefault="006776A0" w:rsidP="006776A0"/>
    <w:p w:rsidR="00594122" w:rsidRDefault="00594122"/>
    <w:sectPr w:rsidR="00594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E08"/>
    <w:rsid w:val="00594122"/>
    <w:rsid w:val="006776A0"/>
    <w:rsid w:val="00E9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776A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6776A0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6776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776A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6776A0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6776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8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Gáň</dc:creator>
  <cp:keywords/>
  <dc:description/>
  <cp:lastModifiedBy>OÚ Gáň</cp:lastModifiedBy>
  <cp:revision>3</cp:revision>
  <dcterms:created xsi:type="dcterms:W3CDTF">2017-02-01T10:31:00Z</dcterms:created>
  <dcterms:modified xsi:type="dcterms:W3CDTF">2017-02-01T10:34:00Z</dcterms:modified>
</cp:coreProperties>
</file>